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D" w:rsidRDefault="004B4D62" w:rsidP="000228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8AD">
        <w:rPr>
          <w:rFonts w:ascii="Times New Roman" w:eastAsia="Times New Roman" w:hAnsi="Times New Roman" w:cs="Times New Roman"/>
          <w:b/>
          <w:sz w:val="28"/>
          <w:szCs w:val="28"/>
        </w:rPr>
        <w:t>ВИДЫ КУЛЬТУРНЫХ ПРАКТИК</w:t>
      </w:r>
    </w:p>
    <w:p w:rsidR="000228AD" w:rsidRDefault="000228AD" w:rsidP="00022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8AD" w:rsidRDefault="000228AD" w:rsidP="000228A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Характеризуются два направления проектирования культурных практик в образовательном процессе ДОУ: культурные практики, инициируемые детьми, и культурные практики, инициируемые, организуемые и направляемые взрослыми. </w:t>
      </w:r>
    </w:p>
    <w:p w:rsidR="000228AD" w:rsidRDefault="000228AD" w:rsidP="00A2155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эффективной формой реализации культурных практик в развитии дошкольника является проектная деятельность, поскольку она позволяет интегрироват</w:t>
      </w:r>
      <w:r w:rsidR="004B4D62">
        <w:rPr>
          <w:rFonts w:ascii="Times New Roman" w:eastAsia="Times New Roman" w:hAnsi="Times New Roman" w:cs="Times New Roman"/>
          <w:sz w:val="28"/>
          <w:szCs w:val="28"/>
        </w:rPr>
        <w:t>ь содержание различных практик.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несколько вариантов культурных практик: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Совместная игра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(сюжетно-ролевая, режиссерская, игра-драматизация, строительно-конструктивные игры) направлена на обогащение содержания творческих игр, освоение дошкольниками игровых умений, необходимых для организации самостоятельной игры.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Ситуации общения и накопления положительного социально-эмоционального опыта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ситуациях условно-вербального характера педагог обогащает представления воспитанников об опыте разрешения тех или иных проблем, вызывает детей на задушевный разговор, связывает содержание разговора с личным опытом дошкольников.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Творческая мастерская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дошкольникам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мастерской -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Музыкально-театральная и литературная гостиная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и свободное общение педагога с воспитанниками на литературном или музыкальном материале.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Сенсорный и интеллектуальный тренинг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сериационные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Детский досуг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Коллективная и индивидуальная трудовая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носит общественно полезный характер и организуется как хозяйственно-бытовой труд и труд в природе.</w:t>
      </w:r>
    </w:p>
    <w:p w:rsidR="000228AD" w:rsidRPr="00D00EEE" w:rsidRDefault="000228AD" w:rsidP="004B4D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Очень важно понимание педагогом методических приемов, направленных на регулирование общения детей в процессе совместной деятельности.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Например, к ним относятся: </w:t>
      </w:r>
    </w:p>
    <w:p w:rsidR="000228AD" w:rsidRDefault="000228AD" w:rsidP="004B4D62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объяснение необходимости работать дружно, ориентируясь на общий результат при демонстрации способов совместно-раздельных и совместно-последовательных, совместно распределенных действий;</w:t>
      </w:r>
    </w:p>
    <w:p w:rsidR="000228AD" w:rsidRDefault="000228AD" w:rsidP="004B4D62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детей взаимопомощи советом, показом, совместным со сверстником выполнением дела, указанием на то, что выполнять работу за другого - не означает помочь ему, а напротив, сделать хуже: не дать возможности научиться делать это самому;</w:t>
      </w:r>
    </w:p>
    <w:p w:rsidR="000228AD" w:rsidRDefault="000228AD" w:rsidP="004B4D62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напоминание последовательности этапов совместной работы и опережающее одобрение ее результатов как результатов коллективного труда; </w:t>
      </w:r>
    </w:p>
    <w:p w:rsidR="000228AD" w:rsidRDefault="000228AD" w:rsidP="004B4D62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разъяснение воспитанникам моральных правил поведения, в которых были бы даны образцы поступков с точки зрения их влияния на формирование положительных взаимоотношений в детском коллективе.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складывается своя культурная практика в группе ДОУ, отличающиеся от культурных игровых практик, в которые дети были вовлечены изначально. Это связано с тем, что детская картина мира включает структурный и процессуальный компоненты, тесно связанные с ощущением и восприятием того, что и как  чувствует и делает ребенок в той или иной ситуации соприкосновения с миром. Поэтому она всегда активна и мобильна, связана с «прощупыванием», поиском границ между собой и внешним миром, между своим и чужим, хорошим и плохим для себя, добром и злом. </w:t>
      </w:r>
    </w:p>
    <w:p w:rsidR="000228AD" w:rsidRDefault="000228A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мы можем сделать вывод о целесообразности использования культурных практик в амплификации детского развития. Для взрослого появляется еще одна возможность соприкоснуться с прекрасным миром детства и стать для ребенка близким другом.</w:t>
      </w:r>
    </w:p>
    <w:p w:rsidR="008049AA" w:rsidRDefault="008049AA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9AA" w:rsidRDefault="008049AA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9AA" w:rsidRDefault="008049AA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66D" w:rsidRDefault="0070766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66D" w:rsidRDefault="0070766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66D" w:rsidRDefault="0070766D" w:rsidP="0002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228AD" w:rsidRDefault="000228AD" w:rsidP="000228A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Примерные виды и формы культурных практик</w:t>
      </w:r>
    </w:p>
    <w:tbl>
      <w:tblPr>
        <w:tblStyle w:val="a5"/>
        <w:tblW w:w="10598" w:type="dxa"/>
        <w:tblLook w:val="01E0" w:firstRow="1" w:lastRow="1" w:firstColumn="1" w:lastColumn="1" w:noHBand="0" w:noVBand="0"/>
      </w:tblPr>
      <w:tblGrid>
        <w:gridCol w:w="2235"/>
        <w:gridCol w:w="2835"/>
        <w:gridCol w:w="5528"/>
      </w:tblGrid>
      <w:tr w:rsidR="000228AD" w:rsidTr="008049AA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AD" w:rsidRDefault="000228A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Возраст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AD" w:rsidRDefault="000228A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Культурная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AD" w:rsidRDefault="000228A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Виды и формы работы</w:t>
            </w:r>
          </w:p>
        </w:tc>
      </w:tr>
      <w:tr w:rsidR="000228AD" w:rsidTr="008049AA">
        <w:trPr>
          <w:trHeight w:val="15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 w:rsidP="00DA31BE">
            <w:pPr>
              <w:pStyle w:val="a3"/>
              <w:spacing w:before="0" w:beforeAutospacing="0" w:after="0" w:afterAutospacing="0"/>
              <w:jc w:val="center"/>
            </w:pPr>
            <w:r>
              <w:t xml:space="preserve">Младший </w:t>
            </w:r>
            <w:r w:rsidR="00DA31BE">
              <w:t>дошкольны</w:t>
            </w:r>
            <w:r>
              <w:t>й 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>
            <w:pPr>
              <w:pStyle w:val="a3"/>
              <w:spacing w:before="0" w:beforeAutospacing="0" w:after="0" w:afterAutospacing="0"/>
              <w:jc w:val="center"/>
            </w:pPr>
            <w:r>
              <w:t>Совместная игра педагога с детьми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AD" w:rsidRDefault="000228AD" w:rsidP="00A2155F">
            <w:pPr>
              <w:pStyle w:val="a3"/>
              <w:numPr>
                <w:ilvl w:val="0"/>
                <w:numId w:val="3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 xml:space="preserve">сюжетно-ролевая игра </w:t>
            </w:r>
          </w:p>
          <w:p w:rsidR="000228AD" w:rsidRDefault="000228AD" w:rsidP="00A2155F">
            <w:pPr>
              <w:pStyle w:val="a3"/>
              <w:numPr>
                <w:ilvl w:val="0"/>
                <w:numId w:val="3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 xml:space="preserve">режиссерская игра </w:t>
            </w:r>
          </w:p>
          <w:p w:rsidR="000228AD" w:rsidRDefault="000228AD" w:rsidP="00A2155F">
            <w:pPr>
              <w:pStyle w:val="a3"/>
              <w:numPr>
                <w:ilvl w:val="0"/>
                <w:numId w:val="3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>игра-инсценировка</w:t>
            </w:r>
          </w:p>
          <w:p w:rsidR="000228AD" w:rsidRDefault="000228AD" w:rsidP="00A2155F">
            <w:pPr>
              <w:pStyle w:val="a3"/>
              <w:numPr>
                <w:ilvl w:val="0"/>
                <w:numId w:val="3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>игра – драматизация</w:t>
            </w:r>
          </w:p>
          <w:p w:rsidR="000228AD" w:rsidRDefault="000228AD" w:rsidP="00A2155F">
            <w:pPr>
              <w:pStyle w:val="a3"/>
              <w:numPr>
                <w:ilvl w:val="0"/>
                <w:numId w:val="3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>игра-экспериментирование</w:t>
            </w:r>
          </w:p>
        </w:tc>
      </w:tr>
      <w:tr w:rsidR="000228AD" w:rsidTr="008049A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>
            <w:pPr>
              <w:pStyle w:val="a3"/>
              <w:spacing w:before="0" w:beforeAutospacing="0" w:after="0" w:afterAutospacing="0"/>
              <w:jc w:val="center"/>
            </w:pPr>
            <w:r>
              <w:t>Творческая мастерская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AD" w:rsidRDefault="000228AD" w:rsidP="00A2155F">
            <w:pPr>
              <w:pStyle w:val="a3"/>
              <w:numPr>
                <w:ilvl w:val="0"/>
                <w:numId w:val="4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 xml:space="preserve">проектная деятельность </w:t>
            </w:r>
          </w:p>
          <w:p w:rsidR="000228AD" w:rsidRDefault="000228AD" w:rsidP="00A2155F">
            <w:pPr>
              <w:pStyle w:val="a3"/>
              <w:numPr>
                <w:ilvl w:val="0"/>
                <w:numId w:val="4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>мини-коллекционирование</w:t>
            </w:r>
          </w:p>
          <w:p w:rsidR="000228AD" w:rsidRDefault="000228AD" w:rsidP="00A2155F">
            <w:pPr>
              <w:pStyle w:val="a3"/>
              <w:numPr>
                <w:ilvl w:val="0"/>
                <w:numId w:val="4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>образовательные ситуации с единым названием (например, «Веселая ярмарка»)</w:t>
            </w:r>
          </w:p>
        </w:tc>
      </w:tr>
      <w:tr w:rsidR="000228AD" w:rsidTr="008049A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>
            <w:pPr>
              <w:pStyle w:val="a3"/>
              <w:spacing w:before="0" w:beforeAutospacing="0" w:after="0" w:afterAutospacing="0"/>
              <w:jc w:val="center"/>
            </w:pPr>
            <w:r>
              <w:t xml:space="preserve">Старший </w:t>
            </w:r>
            <w:r w:rsidR="00DA31BE">
              <w:t xml:space="preserve">и средний </w:t>
            </w:r>
            <w:r>
              <w:t>дошкольный 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>
            <w:pPr>
              <w:pStyle w:val="a3"/>
              <w:spacing w:before="0" w:beforeAutospacing="0" w:after="0" w:afterAutospacing="0"/>
              <w:jc w:val="center"/>
            </w:pPr>
            <w:r>
              <w:t>Совместная игра педагога с детьми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AD" w:rsidRDefault="000228AD">
            <w:pPr>
              <w:pStyle w:val="a3"/>
              <w:spacing w:before="0" w:beforeAutospacing="0" w:after="0" w:afterAutospacing="0"/>
            </w:pPr>
            <w:r>
              <w:t xml:space="preserve">В старшем дошкольном возрасте добавляются: </w:t>
            </w:r>
          </w:p>
          <w:p w:rsidR="000228AD" w:rsidRDefault="000228AD" w:rsidP="00A2155F">
            <w:pPr>
              <w:pStyle w:val="a3"/>
              <w:numPr>
                <w:ilvl w:val="0"/>
                <w:numId w:val="4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 xml:space="preserve">игры – экспериментирования могут перерастать в режиссерскую или сюжетно-ролевую игру. </w:t>
            </w:r>
          </w:p>
          <w:p w:rsidR="000228AD" w:rsidRDefault="000228AD" w:rsidP="00A2155F">
            <w:pPr>
              <w:pStyle w:val="a3"/>
              <w:numPr>
                <w:ilvl w:val="0"/>
                <w:numId w:val="4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>театрализованные игры (кукольный театр, настольный театр, театр теней, театр марионеток и т.д.)</w:t>
            </w:r>
          </w:p>
        </w:tc>
      </w:tr>
      <w:tr w:rsidR="000228AD" w:rsidTr="008049A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>
            <w:pPr>
              <w:pStyle w:val="a3"/>
              <w:spacing w:before="0" w:beforeAutospacing="0" w:after="0" w:afterAutospacing="0"/>
              <w:jc w:val="center"/>
            </w:pPr>
            <w:r>
              <w:t>Творческая мастерская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AD" w:rsidRDefault="000228AD">
            <w:pPr>
              <w:pStyle w:val="a3"/>
              <w:spacing w:before="0" w:beforeAutospacing="0" w:after="0" w:afterAutospacing="0"/>
            </w:pPr>
            <w:r>
              <w:t xml:space="preserve">В старшем дошкольном возрасте добавляются: </w:t>
            </w:r>
          </w:p>
          <w:p w:rsidR="000228AD" w:rsidRDefault="000228AD" w:rsidP="00A2155F">
            <w:pPr>
              <w:pStyle w:val="a3"/>
              <w:numPr>
                <w:ilvl w:val="0"/>
                <w:numId w:val="5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 xml:space="preserve">студийная, кружковая работа </w:t>
            </w:r>
          </w:p>
          <w:p w:rsidR="000228AD" w:rsidRDefault="000228AD" w:rsidP="00A2155F">
            <w:pPr>
              <w:pStyle w:val="a3"/>
              <w:numPr>
                <w:ilvl w:val="0"/>
                <w:numId w:val="5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 xml:space="preserve">творческие проекты </w:t>
            </w:r>
          </w:p>
          <w:p w:rsidR="000228AD" w:rsidRDefault="000228AD" w:rsidP="00A2155F">
            <w:pPr>
              <w:pStyle w:val="a3"/>
              <w:numPr>
                <w:ilvl w:val="0"/>
                <w:numId w:val="5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 xml:space="preserve">коллекционирование </w:t>
            </w:r>
          </w:p>
          <w:p w:rsidR="000228AD" w:rsidRDefault="000228AD" w:rsidP="00A2155F">
            <w:pPr>
              <w:pStyle w:val="a3"/>
              <w:numPr>
                <w:ilvl w:val="0"/>
                <w:numId w:val="5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>образовательные ситуации с единым название (например, «Город мастеров»)</w:t>
            </w:r>
          </w:p>
          <w:p w:rsidR="000228AD" w:rsidRDefault="000228AD" w:rsidP="00A2155F">
            <w:pPr>
              <w:pStyle w:val="a3"/>
              <w:numPr>
                <w:ilvl w:val="0"/>
                <w:numId w:val="5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>проведение ежемесячных проектов (например, «От ложки до матрешки», «Игрушечных дел мастера» и т.д.)</w:t>
            </w:r>
          </w:p>
          <w:p w:rsidR="000228AD" w:rsidRDefault="000228AD" w:rsidP="00A2155F">
            <w:pPr>
              <w:pStyle w:val="a3"/>
              <w:numPr>
                <w:ilvl w:val="0"/>
                <w:numId w:val="5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>в подготовительных группах образовательная ситуация «Школа дизайна» серия дизайн проектов в форме арт-салонов «Друг детства» (дизайн игрушек), «Золотой ключик» (театральный дизайн), «Золушка» (дизайн одежды) и т.д.</w:t>
            </w:r>
          </w:p>
        </w:tc>
      </w:tr>
      <w:tr w:rsidR="000228AD" w:rsidTr="008049A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>
            <w:pPr>
              <w:pStyle w:val="a3"/>
              <w:spacing w:before="0" w:beforeAutospacing="0" w:after="0" w:afterAutospacing="0"/>
              <w:jc w:val="center"/>
            </w:pPr>
            <w:r>
              <w:t>Чтение художественной литературы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AD" w:rsidRDefault="000228AD" w:rsidP="00A2155F">
            <w:pPr>
              <w:pStyle w:val="a3"/>
              <w:numPr>
                <w:ilvl w:val="0"/>
                <w:numId w:val="6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 xml:space="preserve">группировка произведений по темам </w:t>
            </w:r>
          </w:p>
          <w:p w:rsidR="000228AD" w:rsidRDefault="000228AD" w:rsidP="00A2155F">
            <w:pPr>
              <w:pStyle w:val="a3"/>
              <w:numPr>
                <w:ilvl w:val="0"/>
                <w:numId w:val="6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 xml:space="preserve">длительное чтение </w:t>
            </w:r>
          </w:p>
          <w:p w:rsidR="000228AD" w:rsidRDefault="000228AD" w:rsidP="00A2155F">
            <w:pPr>
              <w:pStyle w:val="a3"/>
              <w:numPr>
                <w:ilvl w:val="0"/>
                <w:numId w:val="6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 xml:space="preserve">циклы рассказов </w:t>
            </w:r>
          </w:p>
          <w:p w:rsidR="000228AD" w:rsidRDefault="000228AD" w:rsidP="00A2155F">
            <w:pPr>
              <w:pStyle w:val="a3"/>
              <w:numPr>
                <w:ilvl w:val="0"/>
                <w:numId w:val="6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>чтение периодической печати (на примере ознакомления с детскими журналами) и т.п.</w:t>
            </w:r>
          </w:p>
        </w:tc>
      </w:tr>
      <w:tr w:rsidR="000228AD" w:rsidTr="008049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>
            <w:pPr>
              <w:pStyle w:val="a3"/>
              <w:spacing w:before="0" w:beforeAutospacing="0" w:after="0" w:afterAutospacing="0"/>
              <w:jc w:val="center"/>
            </w:pPr>
            <w:r>
              <w:t>Все возрастные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AD" w:rsidRDefault="000228AD">
            <w:pPr>
              <w:pStyle w:val="a3"/>
              <w:spacing w:before="0" w:beforeAutospacing="0" w:after="0" w:afterAutospacing="0"/>
              <w:jc w:val="center"/>
            </w:pPr>
            <w:r>
              <w:t>Досуги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AD" w:rsidRDefault="000228AD" w:rsidP="00A2155F">
            <w:pPr>
              <w:pStyle w:val="a3"/>
              <w:numPr>
                <w:ilvl w:val="0"/>
                <w:numId w:val="7"/>
              </w:numPr>
              <w:tabs>
                <w:tab w:val="left" w:pos="304"/>
              </w:tabs>
              <w:spacing w:before="0" w:beforeAutospacing="0" w:after="0" w:afterAutospacing="0"/>
              <w:ind w:left="21" w:hanging="21"/>
            </w:pPr>
            <w:r>
              <w:t>«Песенные посиделки» - пение в кругу знакомых песен</w:t>
            </w:r>
          </w:p>
          <w:p w:rsidR="000228AD" w:rsidRDefault="000228AD" w:rsidP="00A2155F">
            <w:pPr>
              <w:pStyle w:val="a3"/>
              <w:numPr>
                <w:ilvl w:val="0"/>
                <w:numId w:val="7"/>
              </w:numPr>
              <w:tabs>
                <w:tab w:val="left" w:pos="304"/>
              </w:tabs>
              <w:spacing w:before="0" w:beforeAutospacing="0" w:after="0" w:afterAutospacing="0"/>
              <w:ind w:left="21" w:hanging="21"/>
            </w:pPr>
            <w:r>
              <w:t xml:space="preserve">театрализованное обыгрывание песен.                                    </w:t>
            </w:r>
          </w:p>
          <w:p w:rsidR="000228AD" w:rsidRDefault="000228AD" w:rsidP="00A2155F">
            <w:pPr>
              <w:pStyle w:val="a3"/>
              <w:numPr>
                <w:ilvl w:val="0"/>
                <w:numId w:val="7"/>
              </w:numPr>
              <w:tabs>
                <w:tab w:val="left" w:pos="304"/>
              </w:tabs>
              <w:spacing w:before="0" w:beforeAutospacing="0" w:after="0" w:afterAutospacing="0"/>
              <w:ind w:left="21" w:hanging="21"/>
            </w:pPr>
            <w:r>
              <w:t xml:space="preserve">«Сам себе костюмер» (ряженье) - </w:t>
            </w:r>
            <w:proofErr w:type="spellStart"/>
            <w:r>
              <w:t>примеривание</w:t>
            </w:r>
            <w:proofErr w:type="spellEnd"/>
            <w:r>
              <w:t xml:space="preserve"> различных костюмов, создание при помощи деталей костюмов и атрибутов игровых образов, спонтанные костюмированные игры и диалоги. </w:t>
            </w:r>
          </w:p>
          <w:p w:rsidR="000228AD" w:rsidRDefault="000228AD" w:rsidP="00A2155F">
            <w:pPr>
              <w:pStyle w:val="a3"/>
              <w:numPr>
                <w:ilvl w:val="0"/>
                <w:numId w:val="7"/>
              </w:numPr>
              <w:tabs>
                <w:tab w:val="left" w:pos="304"/>
              </w:tabs>
              <w:spacing w:before="0" w:beforeAutospacing="0" w:after="0" w:afterAutospacing="0"/>
              <w:ind w:left="21" w:hanging="21"/>
            </w:pPr>
            <w:r>
              <w:t>«Мы играем и поем» – игры с пением (по показу, без предварительного разучивания!)</w:t>
            </w:r>
          </w:p>
          <w:p w:rsidR="000228AD" w:rsidRDefault="000228AD" w:rsidP="00A2155F">
            <w:pPr>
              <w:pStyle w:val="a3"/>
              <w:numPr>
                <w:ilvl w:val="0"/>
                <w:numId w:val="7"/>
              </w:numPr>
              <w:tabs>
                <w:tab w:val="left" w:pos="304"/>
              </w:tabs>
              <w:spacing w:before="0" w:beforeAutospacing="0" w:after="0" w:afterAutospacing="0"/>
              <w:ind w:left="21" w:hanging="21"/>
            </w:pPr>
            <w:r>
              <w:t xml:space="preserve">«Танцевальное «ассорти» -свободное движение детей под музыку, образно-танцевальные импровизации, коммуникативные танцы-игры;  </w:t>
            </w:r>
          </w:p>
          <w:p w:rsidR="000228AD" w:rsidRDefault="000228AD">
            <w:pPr>
              <w:pStyle w:val="a3"/>
              <w:tabs>
                <w:tab w:val="left" w:pos="304"/>
              </w:tabs>
              <w:spacing w:before="0" w:beforeAutospacing="0" w:after="0" w:afterAutospacing="0"/>
              <w:ind w:left="21"/>
            </w:pPr>
            <w:r>
              <w:t>«Кукольный театр» – всевозможные варианты кукольных представлений от показа взрослыми до спектакля, который показывают старшие дети малышам</w:t>
            </w:r>
          </w:p>
          <w:p w:rsidR="000228AD" w:rsidRDefault="000228AD" w:rsidP="00A2155F">
            <w:pPr>
              <w:pStyle w:val="a3"/>
              <w:numPr>
                <w:ilvl w:val="0"/>
                <w:numId w:val="7"/>
              </w:numPr>
              <w:tabs>
                <w:tab w:val="left" w:pos="304"/>
              </w:tabs>
              <w:spacing w:before="0" w:beforeAutospacing="0" w:after="0" w:afterAutospacing="0"/>
              <w:ind w:left="21" w:firstLine="0"/>
            </w:pPr>
            <w:r>
              <w:t>«Кинофестиваль» – просмотр любимых мультфильмов по известным сказкам и т.д.</w:t>
            </w:r>
          </w:p>
        </w:tc>
      </w:tr>
    </w:tbl>
    <w:p w:rsidR="00A2155F" w:rsidRDefault="00A2155F"/>
    <w:sectPr w:rsidR="00A2155F" w:rsidSect="008049AA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AB9"/>
    <w:multiLevelType w:val="hybridMultilevel"/>
    <w:tmpl w:val="F692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923F9"/>
    <w:multiLevelType w:val="hybridMultilevel"/>
    <w:tmpl w:val="9626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649A"/>
    <w:multiLevelType w:val="hybridMultilevel"/>
    <w:tmpl w:val="E522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850B3"/>
    <w:multiLevelType w:val="hybridMultilevel"/>
    <w:tmpl w:val="4FFC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955CB"/>
    <w:multiLevelType w:val="hybridMultilevel"/>
    <w:tmpl w:val="6E6CC7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D953CD"/>
    <w:multiLevelType w:val="hybridMultilevel"/>
    <w:tmpl w:val="6C06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C461F"/>
    <w:multiLevelType w:val="hybridMultilevel"/>
    <w:tmpl w:val="254ADC7C"/>
    <w:lvl w:ilvl="0" w:tplc="23B4F17E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76741AA7"/>
    <w:multiLevelType w:val="hybridMultilevel"/>
    <w:tmpl w:val="5BF8A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AD"/>
    <w:rsid w:val="000228AD"/>
    <w:rsid w:val="0024331A"/>
    <w:rsid w:val="004B4D62"/>
    <w:rsid w:val="00513688"/>
    <w:rsid w:val="005D04FD"/>
    <w:rsid w:val="005F34B8"/>
    <w:rsid w:val="0070766D"/>
    <w:rsid w:val="008049AA"/>
    <w:rsid w:val="0092259A"/>
    <w:rsid w:val="00A15D08"/>
    <w:rsid w:val="00A2155F"/>
    <w:rsid w:val="00D00EEE"/>
    <w:rsid w:val="00DA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8C33"/>
  <w15:docId w15:val="{A06F4D92-D80F-4CF7-BBF5-3934CDB2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28AD"/>
    <w:pPr>
      <w:ind w:left="720"/>
      <w:contextualSpacing/>
    </w:pPr>
  </w:style>
  <w:style w:type="table" w:styleId="a5">
    <w:name w:val="Table Grid"/>
    <w:basedOn w:val="a1"/>
    <w:rsid w:val="0002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2017-02-14T08:31:00Z</dcterms:created>
  <dcterms:modified xsi:type="dcterms:W3CDTF">2022-10-07T07:22:00Z</dcterms:modified>
</cp:coreProperties>
</file>